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12396" w14:textId="77777777" w:rsidR="00764895" w:rsidRPr="002966D5" w:rsidRDefault="00764895" w:rsidP="00764895">
      <w:pPr>
        <w:jc w:val="center"/>
        <w:rPr>
          <w:rFonts w:ascii="Times New Roman" w:hAnsi="Times New Roman"/>
          <w:b/>
          <w:sz w:val="28"/>
          <w:szCs w:val="28"/>
        </w:rPr>
      </w:pPr>
      <w:r w:rsidRPr="002966D5">
        <w:drawing>
          <wp:inline distT="0" distB="0" distL="0" distR="0" wp14:anchorId="6D3FF768" wp14:editId="4A03399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F0D35" w14:textId="77777777" w:rsidR="00764895" w:rsidRPr="002966D5" w:rsidRDefault="00764895" w:rsidP="00764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УКРАЇНА</w:t>
      </w:r>
    </w:p>
    <w:p w14:paraId="074A6A52" w14:textId="77777777" w:rsidR="00764895" w:rsidRPr="002966D5" w:rsidRDefault="00764895" w:rsidP="00764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CDD8AE1" w14:textId="77777777" w:rsidR="00764895" w:rsidRPr="002966D5" w:rsidRDefault="00764895" w:rsidP="0076489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2966D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A25B154" w14:textId="77777777" w:rsidR="00764895" w:rsidRPr="002966D5" w:rsidRDefault="00764895" w:rsidP="0076489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РІШЕННЯ</w:t>
      </w:r>
    </w:p>
    <w:p w14:paraId="4310CA51" w14:textId="77777777" w:rsidR="00764895" w:rsidRPr="002966D5" w:rsidRDefault="00764895" w:rsidP="0076489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762E675B" w14:textId="517DFFD4" w:rsidR="00764895" w:rsidRPr="002966D5" w:rsidRDefault="00764895" w:rsidP="00764895">
      <w:pPr>
        <w:rPr>
          <w:rFonts w:ascii="Times New Roman" w:hAnsi="Times New Roman"/>
          <w:sz w:val="28"/>
          <w:szCs w:val="28"/>
        </w:rPr>
      </w:pPr>
      <w:r w:rsidRPr="002966D5">
        <w:rPr>
          <w:rFonts w:ascii="Times New Roman" w:hAnsi="Times New Roman"/>
          <w:sz w:val="28"/>
          <w:szCs w:val="28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32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142F1260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7F030E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7F030E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7F030E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7F030E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7F030E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DF339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sz w:val="28"/>
          <w:szCs w:val="28"/>
        </w:rPr>
        <w:t>ей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7F030E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>озглянувши клопотання Ф</w:t>
      </w:r>
      <w:r w:rsidRPr="003C4475">
        <w:rPr>
          <w:rFonts w:ascii="Times New Roman" w:hAnsi="Times New Roman" w:cs="Times New Roman"/>
          <w:sz w:val="28"/>
          <w:szCs w:val="28"/>
        </w:rPr>
        <w:t>ЕРМЕРСЬК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C4475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«БУХНІВСЬКЕ»,</w:t>
      </w:r>
      <w:r w:rsidRPr="003C4475">
        <w:rPr>
          <w:rFonts w:ascii="Times New Roman" w:hAnsi="Times New Roman" w:cs="Times New Roman"/>
          <w:sz w:val="28"/>
          <w:szCs w:val="28"/>
        </w:rPr>
        <w:t xml:space="preserve"> ідентифікаційний код</w:t>
      </w:r>
      <w:r>
        <w:rPr>
          <w:rFonts w:ascii="Times New Roman" w:hAnsi="Times New Roman" w:cs="Times New Roman"/>
          <w:sz w:val="28"/>
          <w:szCs w:val="28"/>
        </w:rPr>
        <w:t xml:space="preserve"> юридичної особи: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03731253,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C4475">
        <w:rPr>
          <w:rFonts w:ascii="Times New Roman" w:hAnsi="Times New Roman" w:cs="Times New Roman"/>
          <w:sz w:val="28"/>
          <w:szCs w:val="28"/>
        </w:rPr>
        <w:t>ісцезнаходження юридичної особи: 2222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C4475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>Бухни</w:t>
      </w:r>
      <w:r w:rsidRPr="003C4475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області, вул. </w:t>
      </w:r>
      <w:r>
        <w:rPr>
          <w:rFonts w:ascii="Times New Roman" w:hAnsi="Times New Roman" w:cs="Times New Roman"/>
          <w:sz w:val="28"/>
          <w:szCs w:val="28"/>
        </w:rPr>
        <w:t>Центральна</w:t>
      </w:r>
      <w:r w:rsidRPr="003C44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будинок </w:t>
      </w:r>
      <w:r w:rsidRPr="003C4475">
        <w:rPr>
          <w:rFonts w:ascii="Times New Roman" w:hAnsi="Times New Roman" w:cs="Times New Roman"/>
          <w:sz w:val="28"/>
          <w:szCs w:val="28"/>
        </w:rPr>
        <w:t>6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2462">
        <w:rPr>
          <w:rFonts w:ascii="Times New Roman" w:hAnsi="Times New Roman" w:cs="Times New Roman"/>
          <w:sz w:val="26"/>
          <w:szCs w:val="26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79E842AE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Pr="00185CE8">
        <w:rPr>
          <w:sz w:val="28"/>
          <w:szCs w:val="28"/>
        </w:rPr>
        <w:t>ФЕРМЕРСЬКО</w:t>
      </w:r>
      <w:r>
        <w:rPr>
          <w:sz w:val="28"/>
          <w:szCs w:val="28"/>
        </w:rPr>
        <w:t>МУ</w:t>
      </w:r>
      <w:r w:rsidRPr="00185CE8">
        <w:rPr>
          <w:sz w:val="28"/>
          <w:szCs w:val="28"/>
        </w:rPr>
        <w:t xml:space="preserve"> ГОСПОДАРСТВ</w:t>
      </w:r>
      <w:r>
        <w:rPr>
          <w:sz w:val="28"/>
          <w:szCs w:val="28"/>
        </w:rPr>
        <w:t>У</w:t>
      </w:r>
      <w:r w:rsidRPr="00185CE8">
        <w:rPr>
          <w:sz w:val="28"/>
          <w:szCs w:val="28"/>
        </w:rPr>
        <w:t xml:space="preserve"> «БУХНІВСЬКЕ», ідентифікаційний код юридичної особи: 03731253, місцезнаходження юридичної особи: 22221 с.Бухни Вінницького району Вінницької області, вул. Центральна, будинок 6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із земель колект</w:t>
      </w:r>
      <w:r w:rsidR="008A08EB">
        <w:rPr>
          <w:sz w:val="28"/>
          <w:szCs w:val="28"/>
        </w:rPr>
        <w:t>ивної власності колишнього КСП «</w:t>
      </w:r>
      <w:r>
        <w:rPr>
          <w:sz w:val="28"/>
          <w:szCs w:val="28"/>
        </w:rPr>
        <w:t>Урожай</w:t>
      </w:r>
      <w:r w:rsidR="008A08EB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>
        <w:rPr>
          <w:sz w:val="28"/>
          <w:szCs w:val="28"/>
        </w:rPr>
        <w:t>Бухни, площею 3,9250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>
        <w:rPr>
          <w:sz w:val="28"/>
          <w:szCs w:val="28"/>
        </w:rPr>
        <w:t>ки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Глущук Ганни Пилипівни (пай №390)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3869F4">
        <w:rPr>
          <w:sz w:val="28"/>
          <w:szCs w:val="28"/>
        </w:rPr>
        <w:t>ради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3178E13A" w:rsidR="00735682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185CE8">
        <w:rPr>
          <w:rFonts w:ascii="Times New Roman" w:hAnsi="Times New Roman" w:cs="Times New Roman"/>
        </w:rPr>
        <w:t xml:space="preserve"> </w:t>
      </w:r>
      <w:r w:rsidRPr="00185CE8">
        <w:rPr>
          <w:rFonts w:ascii="Times New Roman" w:hAnsi="Times New Roman" w:cs="Times New Roman"/>
          <w:sz w:val="28"/>
          <w:szCs w:val="28"/>
        </w:rPr>
        <w:t>ФЕРМЕРСЬКОМУ ГОСПОДАРСТВУ «БУХНІВСЬКЕ», ідентифікаційний код юридичної особи: 03731253, місцезнаходження юридичної особи: 22221 с.Бухни Вінницького району Вінницької області, вул. Центральна, будинок 6, забезпечити відповідно до вимог законодавства розробку технічної документації із землеустрою щодо встановлення (відновлення) меж земельної ділянки невитребуваного паю в натурі (на місцевості), із земель колект</w:t>
      </w:r>
      <w:r w:rsidR="008A08EB">
        <w:rPr>
          <w:rFonts w:ascii="Times New Roman" w:hAnsi="Times New Roman" w:cs="Times New Roman"/>
          <w:sz w:val="28"/>
          <w:szCs w:val="28"/>
        </w:rPr>
        <w:t>ивної власності колишнього КСП «Урожай»</w:t>
      </w:r>
      <w:r w:rsidRPr="00185CE8">
        <w:rPr>
          <w:rFonts w:ascii="Times New Roman" w:hAnsi="Times New Roman" w:cs="Times New Roman"/>
          <w:sz w:val="28"/>
          <w:szCs w:val="28"/>
        </w:rPr>
        <w:t xml:space="preserve"> с.Бухни, площею 3,9250 га, що входить до складу спадщини громадянки Глущук Ганни Пилипівни (пай №390)</w:t>
      </w:r>
      <w:r w:rsidR="003869F4">
        <w:rPr>
          <w:rFonts w:ascii="Times New Roman" w:hAnsi="Times New Roman" w:cs="Times New Roman"/>
          <w:sz w:val="28"/>
          <w:szCs w:val="28"/>
        </w:rPr>
        <w:t>,</w:t>
      </w:r>
      <w:r w:rsidR="003869F4" w:rsidRPr="003869F4">
        <w:rPr>
          <w:rFonts w:ascii="Times New Roman" w:hAnsi="Times New Roman"/>
          <w:bCs/>
          <w:sz w:val="28"/>
          <w:szCs w:val="28"/>
        </w:rPr>
        <w:t xml:space="preserve"> </w:t>
      </w:r>
      <w:r w:rsidR="003869F4" w:rsidRPr="00214D21">
        <w:rPr>
          <w:rFonts w:ascii="Times New Roman" w:hAnsi="Times New Roman"/>
          <w:bCs/>
          <w:sz w:val="28"/>
          <w:szCs w:val="28"/>
        </w:rPr>
        <w:t>який розташований на території Погребище</w:t>
      </w:r>
      <w:r w:rsidR="003869F4">
        <w:rPr>
          <w:rFonts w:ascii="Times New Roman" w:hAnsi="Times New Roman"/>
          <w:bCs/>
          <w:sz w:val="28"/>
          <w:szCs w:val="28"/>
        </w:rPr>
        <w:t>нської міської ради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5F24BB81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Pr="00185CE8">
        <w:rPr>
          <w:rFonts w:ascii="Times New Roman" w:hAnsi="Times New Roman"/>
          <w:bCs/>
          <w:sz w:val="28"/>
          <w:szCs w:val="28"/>
        </w:rPr>
        <w:t>ФЕРМЕРСЬКОМУ ГОСПОДАРСТВУ «БУХНІВСЬКЕ», ідентифікаційний код юридичної особи: 03731253, місцезнаходження юридичної особи: 22221 с.Бухни, Вінницького району, Вінницької області, вул. Центральна, будинок 6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04870" w14:textId="77777777" w:rsidR="00BA7BDC" w:rsidRDefault="00BA7BDC" w:rsidP="00063119">
      <w:pPr>
        <w:spacing w:after="0" w:line="240" w:lineRule="auto"/>
      </w:pPr>
      <w:r>
        <w:separator/>
      </w:r>
    </w:p>
  </w:endnote>
  <w:endnote w:type="continuationSeparator" w:id="0">
    <w:p w14:paraId="64328EBB" w14:textId="77777777" w:rsidR="00BA7BDC" w:rsidRDefault="00BA7BD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A714" w14:textId="77777777" w:rsidR="00BA7BDC" w:rsidRDefault="00BA7BDC" w:rsidP="00063119">
      <w:pPr>
        <w:spacing w:after="0" w:line="240" w:lineRule="auto"/>
      </w:pPr>
      <w:r>
        <w:separator/>
      </w:r>
    </w:p>
  </w:footnote>
  <w:footnote w:type="continuationSeparator" w:id="0">
    <w:p w14:paraId="2E6C8608" w14:textId="77777777" w:rsidR="00BA7BDC" w:rsidRDefault="00BA7BD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88546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555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09A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4895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A7BDC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9DC36-FB13-4253-B8A1-F8394C19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2126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2025-02-10T12:04:00Z</cp:lastPrinted>
  <dcterms:created xsi:type="dcterms:W3CDTF">2025-05-02T07:02:00Z</dcterms:created>
  <dcterms:modified xsi:type="dcterms:W3CDTF">2025-05-23T08:07:00Z</dcterms:modified>
</cp:coreProperties>
</file>